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00"/>
        <w:gridCol w:w="2353"/>
        <w:gridCol w:w="4067"/>
      </w:tblGrid>
      <w:tr w:rsidR="00F12E65" w:rsidTr="009D06E1">
        <w:tc>
          <w:tcPr>
            <w:tcW w:w="3000" w:type="dxa"/>
          </w:tcPr>
          <w:p w:rsidR="00F12E65" w:rsidRDefault="00F12E65" w:rsidP="009D06E1">
            <w:pPr>
              <w:pStyle w:val="a4"/>
              <w:jc w:val="center"/>
              <w:rPr>
                <w:spacing w:val="-2"/>
              </w:rPr>
            </w:pPr>
          </w:p>
        </w:tc>
        <w:tc>
          <w:tcPr>
            <w:tcW w:w="2353" w:type="dxa"/>
          </w:tcPr>
          <w:p w:rsidR="00F12E65" w:rsidRDefault="00F12E65" w:rsidP="009D06E1">
            <w:pPr>
              <w:pStyle w:val="a4"/>
              <w:jc w:val="center"/>
              <w:rPr>
                <w:spacing w:val="-2"/>
              </w:rPr>
            </w:pPr>
          </w:p>
        </w:tc>
        <w:tc>
          <w:tcPr>
            <w:tcW w:w="4067" w:type="dxa"/>
          </w:tcPr>
          <w:p w:rsidR="00F12E65" w:rsidRDefault="00F12E65" w:rsidP="009D06E1">
            <w:pPr>
              <w:pStyle w:val="a4"/>
              <w:rPr>
                <w:spacing w:val="-2"/>
              </w:rPr>
            </w:pPr>
            <w:r>
              <w:rPr>
                <w:spacing w:val="-2"/>
              </w:rPr>
              <w:t xml:space="preserve">  Утверждаю,</w:t>
            </w:r>
          </w:p>
          <w:p w:rsidR="00F12E65" w:rsidRDefault="00F12E65" w:rsidP="009D06E1">
            <w:pPr>
              <w:pStyle w:val="a4"/>
              <w:jc w:val="center"/>
              <w:rPr>
                <w:spacing w:val="-2"/>
              </w:rPr>
            </w:pPr>
            <w:r>
              <w:rPr>
                <w:spacing w:val="-2"/>
              </w:rPr>
              <w:t>Директор Андреевской школы-сада</w:t>
            </w:r>
          </w:p>
          <w:p w:rsidR="00F12E65" w:rsidRDefault="00F12E65" w:rsidP="009D06E1">
            <w:pPr>
              <w:pStyle w:val="a4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_________________/</w:t>
            </w:r>
            <w:proofErr w:type="spellStart"/>
            <w:r>
              <w:rPr>
                <w:spacing w:val="-2"/>
              </w:rPr>
              <w:t>Е.А.Пудогина</w:t>
            </w:r>
            <w:proofErr w:type="spellEnd"/>
            <w:r>
              <w:rPr>
                <w:spacing w:val="-2"/>
              </w:rPr>
              <w:t>/</w:t>
            </w:r>
          </w:p>
          <w:p w:rsidR="00F12E65" w:rsidRDefault="00F12E65" w:rsidP="009D06E1">
            <w:pPr>
              <w:pStyle w:val="a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Приказ №___ </w:t>
            </w:r>
            <w:proofErr w:type="gramStart"/>
            <w:r>
              <w:rPr>
                <w:spacing w:val="-2"/>
              </w:rPr>
              <w:t>от</w:t>
            </w:r>
            <w:proofErr w:type="gramEnd"/>
            <w:r>
              <w:rPr>
                <w:spacing w:val="-2"/>
              </w:rPr>
              <w:t xml:space="preserve"> ________________</w:t>
            </w:r>
          </w:p>
        </w:tc>
      </w:tr>
    </w:tbl>
    <w:p w:rsidR="00F12E65" w:rsidRDefault="00F12E65" w:rsidP="00F12E65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F12E65" w:rsidRDefault="00F12E65" w:rsidP="00F12E65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охране труда при проведении занятий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спортивным и подвижным играм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40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F12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футбол, волейбол, баскетбол </w:t>
      </w: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др.)</w:t>
      </w:r>
    </w:p>
    <w:p w:rsidR="00325E96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ИОТ — </w:t>
      </w:r>
    </w:p>
    <w:p w:rsidR="00F12E65" w:rsidRDefault="00F12E65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40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Общие требования охраны </w:t>
      </w:r>
      <w:r w:rsidRPr="003840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труда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занятиям по спортивным и 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вижным играм допускаются лица,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прошедшие медицинский осмотр и инструктаж по охране труда.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занятий по спортивным и подвижным играм воз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можно воздействие </w:t>
      </w:r>
      <w:proofErr w:type="gramStart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следующих опасных факторов: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травмы при столкновениях, нарушении правил проведения игры, при падениях на мокром, скользком полу или площадке.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занятий по 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ртивным и подвижным играм долж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быть </w:t>
      </w:r>
      <w:proofErr w:type="spellStart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медаптечка</w:t>
      </w:r>
      <w:proofErr w:type="spellEnd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укомплектованная необходимыми медикаментами и перевязочными средствами для оказания первой помощи при травмах.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занятий и обучающиеся обязаны соблюдать правила по</w:t>
      </w:r>
      <w:r w:rsidRPr="008333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жарной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безопасности, знать места 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первичных средств по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жаротушения.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1.7. 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каждом несчастном случае с </w:t>
      </w:r>
      <w:proofErr w:type="gramStart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руководитель за</w:t>
      </w:r>
      <w:r w:rsidRPr="006F32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нятий</w:t>
      </w: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немедленно сообщить адм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инистрации учреждения, оказать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первую помощь пострадавшему.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1.8.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занятий руководитель и обучающиеся должны соблю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дать правила проведения спортивной игры, ношения спортивно</w:t>
      </w:r>
      <w:proofErr w:type="gramStart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й-</w:t>
      </w:r>
      <w:proofErr w:type="gramEnd"/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одежды и спортивной обуви, правила личной гигиены.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1.9.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допустившие невыполнение или нарушение инструкции по о</w:t>
      </w:r>
      <w:r w:rsidRPr="006F32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хране</w:t>
      </w:r>
      <w:r w:rsidRPr="003840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труда, привлекаются к дисциплинарной ответственности в соответ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ствии с правилами внутреннего трудового распорядка и, при необходимости,   ' подвергаются внеочередной проверке знаний норм и правил охраны труда.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32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6F32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охраны </w:t>
      </w:r>
      <w:r w:rsidRPr="006F32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труда </w:t>
      </w:r>
      <w:r w:rsidRPr="006F32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перед началом занятий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Надеть спортивную форму и спортивную обувь с нескользкой подошвой.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надежность установки и крепления стоек и перекладин фут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F32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ольных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ворот, баскетбольных щитов и другого спортивного оборудования.</w:t>
      </w:r>
    </w:p>
    <w:p w:rsidR="00325E96" w:rsidRPr="0038402B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состояние и отсутствие посторонних предметов на полу 'или спортивной площадке.</w:t>
      </w:r>
    </w:p>
    <w:p w:rsidR="00325E96" w:rsidRDefault="00325E96" w:rsidP="00325E96">
      <w:pPr>
        <w:tabs>
          <w:tab w:val="left" w:pos="249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4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 </w:t>
      </w:r>
      <w:r w:rsidRPr="0038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разминку, тщательно проветрить спортивный зал.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32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F32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охраны труда во время занятий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Pr="006F32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Строго выполнять правила проведения подвижной игры.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Избегать столкновений с игроками, толчков и ударов по рукам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ногам игроков.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падениях необходимо сг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руппироваться во избежание полу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 травмы.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слушать и выполнять все команды (сигналы) руково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дителя занятий.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F32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охраны труда в аварийных ситуациях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неисправности спортивного оборудования и инвентаря прекратить занятия и сообщить об этом администрации учреж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дения. Занятия продолжать только после устранения неисправности или замены спортивного оборудования и инвентаря.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получении </w:t>
      </w:r>
      <w:proofErr w:type="gramStart"/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травмы немедленно оказать пер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вую помощь пострадавшему, сообщить об этом администрации учрежде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при необходимости отправить пострадавшего в ближайшее лечебное учреждение.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пожара в спортивном зале немедленно эва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куировать обучающихся из зала через все имеющиеся эвакуационные вы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ходы, сообщить о пожаре администрации учреждения и в ближайшую по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жарную часть, приступить к тушению пожара с помощью имеющихся первичных средств пожаротушения.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F32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охраны труда по окончании занятий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Убрать в отведенное место спортивный инвентарь и провести влаж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уборку спортивного зала.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Тщательно проветрить спортивный зал.</w:t>
      </w:r>
    </w:p>
    <w:p w:rsidR="00325E96" w:rsidRPr="006F3283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F3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 </w:t>
      </w:r>
      <w:r w:rsidRPr="006F3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Снять спортивную одежду и спортивную обувь и принять душ или вымыть лицо и руки с мылом.</w:t>
      </w:r>
    </w:p>
    <w:p w:rsidR="00325E96" w:rsidRDefault="00325E96" w:rsidP="00325E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C6F" w:rsidRDefault="00BC5C6F"/>
    <w:sectPr w:rsidR="00BC5C6F" w:rsidSect="00BC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96"/>
    <w:rsid w:val="000F1655"/>
    <w:rsid w:val="00325E96"/>
    <w:rsid w:val="00BC5C6F"/>
    <w:rsid w:val="00D46AC8"/>
    <w:rsid w:val="00D54445"/>
    <w:rsid w:val="00F1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6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1"/>
    <w:qFormat/>
    <w:rsid w:val="00F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>SHULC 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Аллахвердиева В.И.</cp:lastModifiedBy>
  <cp:revision>2</cp:revision>
  <dcterms:created xsi:type="dcterms:W3CDTF">2011-03-16T17:26:00Z</dcterms:created>
  <dcterms:modified xsi:type="dcterms:W3CDTF">2016-02-24T08:46:00Z</dcterms:modified>
</cp:coreProperties>
</file>